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01C94" w14:textId="77777777" w:rsidR="003D07B8" w:rsidRDefault="003D07B8" w:rsidP="003D07B8">
      <w:pPr>
        <w:rPr>
          <w:rFonts w:cstheme="minorHAnsi"/>
          <w:b/>
          <w:sz w:val="32"/>
          <w:szCs w:val="22"/>
        </w:rPr>
      </w:pPr>
    </w:p>
    <w:p w14:paraId="49338247" w14:textId="30A871BD" w:rsidR="003D07B8" w:rsidRDefault="003D07B8" w:rsidP="003D07B8">
      <w:pPr>
        <w:rPr>
          <w:rFonts w:cstheme="minorHAnsi"/>
          <w:b/>
          <w:sz w:val="32"/>
          <w:szCs w:val="22"/>
        </w:rPr>
      </w:pPr>
      <w:r>
        <w:rPr>
          <w:rFonts w:cstheme="minorHAnsi"/>
          <w:b/>
          <w:sz w:val="32"/>
          <w:szCs w:val="22"/>
        </w:rPr>
        <w:t>As a PGR Student in the Faculty of Science and Engineering, you may be eligible to receive the loan of a standard issue laptop for the duration of your studies.</w:t>
      </w:r>
    </w:p>
    <w:p w14:paraId="5819CBA3" w14:textId="77777777" w:rsidR="003D07B8" w:rsidRDefault="003D07B8" w:rsidP="003D07B8">
      <w:pPr>
        <w:rPr>
          <w:rFonts w:cstheme="minorHAnsi"/>
          <w:b/>
          <w:sz w:val="32"/>
          <w:szCs w:val="22"/>
        </w:rPr>
      </w:pPr>
    </w:p>
    <w:p w14:paraId="70A610FE" w14:textId="77777777" w:rsidR="003D07B8" w:rsidRDefault="003D07B8" w:rsidP="003D07B8">
      <w:pPr>
        <w:rPr>
          <w:rFonts w:cstheme="minorHAnsi"/>
          <w:b/>
          <w:sz w:val="32"/>
          <w:szCs w:val="22"/>
        </w:rPr>
      </w:pPr>
      <w:r>
        <w:rPr>
          <w:rFonts w:cstheme="minorHAnsi"/>
          <w:b/>
          <w:sz w:val="32"/>
          <w:szCs w:val="22"/>
        </w:rPr>
        <w:t>Eligibility Criteria</w:t>
      </w:r>
    </w:p>
    <w:p w14:paraId="2DE6C5E1" w14:textId="77777777" w:rsidR="003D07B8" w:rsidRDefault="003D07B8" w:rsidP="003D07B8">
      <w:pPr>
        <w:rPr>
          <w:rFonts w:cstheme="minorHAnsi"/>
          <w:b/>
          <w:sz w:val="32"/>
          <w:szCs w:val="22"/>
        </w:rPr>
      </w:pPr>
      <w:r>
        <w:rPr>
          <w:rFonts w:cstheme="minorHAnsi"/>
          <w:b/>
          <w:sz w:val="32"/>
          <w:szCs w:val="22"/>
        </w:rPr>
        <w:t>You must be:</w:t>
      </w:r>
    </w:p>
    <w:p w14:paraId="094207E8" w14:textId="77777777" w:rsidR="003D07B8" w:rsidRDefault="003D07B8" w:rsidP="003D07B8">
      <w:pPr>
        <w:pStyle w:val="ListParagraph"/>
        <w:numPr>
          <w:ilvl w:val="0"/>
          <w:numId w:val="1"/>
        </w:numPr>
        <w:rPr>
          <w:rFonts w:cstheme="minorHAnsi"/>
          <w:bCs/>
          <w:sz w:val="28"/>
          <w:szCs w:val="28"/>
        </w:rPr>
      </w:pPr>
      <w:r w:rsidRPr="007B7978">
        <w:rPr>
          <w:rFonts w:cstheme="minorHAnsi"/>
          <w:bCs/>
          <w:sz w:val="28"/>
          <w:szCs w:val="28"/>
        </w:rPr>
        <w:t xml:space="preserve">Enrolled as a Full time Student on either a PhD or </w:t>
      </w:r>
      <w:proofErr w:type="spellStart"/>
      <w:r w:rsidRPr="007B7978">
        <w:rPr>
          <w:rFonts w:cstheme="minorHAnsi"/>
          <w:bCs/>
          <w:sz w:val="28"/>
          <w:szCs w:val="28"/>
        </w:rPr>
        <w:t>EngD</w:t>
      </w:r>
      <w:proofErr w:type="spellEnd"/>
      <w:r w:rsidRPr="007B7978">
        <w:rPr>
          <w:rFonts w:cstheme="minorHAnsi"/>
          <w:bCs/>
          <w:sz w:val="28"/>
          <w:szCs w:val="28"/>
        </w:rPr>
        <w:t xml:space="preserve"> Programme of Study</w:t>
      </w:r>
      <w:r>
        <w:rPr>
          <w:rFonts w:cstheme="minorHAnsi"/>
          <w:bCs/>
          <w:sz w:val="28"/>
          <w:szCs w:val="28"/>
        </w:rPr>
        <w:t xml:space="preserve">, </w:t>
      </w:r>
      <w:r w:rsidRPr="00933C6F">
        <w:rPr>
          <w:rFonts w:cstheme="minorHAnsi"/>
          <w:b/>
          <w:sz w:val="28"/>
          <w:szCs w:val="28"/>
        </w:rPr>
        <w:t>and</w:t>
      </w:r>
    </w:p>
    <w:p w14:paraId="4536077A" w14:textId="77777777" w:rsidR="003D07B8" w:rsidRPr="007B7978" w:rsidRDefault="003D07B8" w:rsidP="003D07B8">
      <w:pPr>
        <w:pStyle w:val="ListParagraph"/>
        <w:numPr>
          <w:ilvl w:val="0"/>
          <w:numId w:val="1"/>
        </w:numPr>
        <w:rPr>
          <w:rFonts w:cstheme="minorHAnsi"/>
          <w:bCs/>
          <w:sz w:val="28"/>
          <w:szCs w:val="28"/>
        </w:rPr>
      </w:pPr>
      <w:r>
        <w:rPr>
          <w:rFonts w:cstheme="minorHAnsi"/>
          <w:bCs/>
          <w:sz w:val="28"/>
          <w:szCs w:val="28"/>
        </w:rPr>
        <w:t>y</w:t>
      </w:r>
      <w:r w:rsidRPr="007B7978">
        <w:rPr>
          <w:rFonts w:cstheme="minorHAnsi"/>
          <w:bCs/>
          <w:sz w:val="28"/>
          <w:szCs w:val="28"/>
        </w:rPr>
        <w:t>our main place of study must be either the Singleton or Bay Campus in Swansea University</w:t>
      </w:r>
      <w:r>
        <w:rPr>
          <w:rFonts w:cstheme="minorHAnsi"/>
          <w:bCs/>
          <w:sz w:val="28"/>
          <w:szCs w:val="28"/>
        </w:rPr>
        <w:t>,</w:t>
      </w:r>
      <w:r w:rsidRPr="00933C6F">
        <w:rPr>
          <w:rFonts w:cstheme="minorHAnsi"/>
          <w:b/>
          <w:sz w:val="28"/>
          <w:szCs w:val="28"/>
        </w:rPr>
        <w:t xml:space="preserve"> </w:t>
      </w:r>
      <w:r w:rsidRPr="00933C6F">
        <w:rPr>
          <w:rFonts w:cstheme="minorHAnsi"/>
          <w:b/>
          <w:sz w:val="28"/>
          <w:szCs w:val="20"/>
        </w:rPr>
        <w:t>and</w:t>
      </w:r>
      <w:r w:rsidRPr="007B7978">
        <w:rPr>
          <w:rFonts w:cstheme="minorHAnsi"/>
          <w:bCs/>
          <w:sz w:val="28"/>
          <w:szCs w:val="20"/>
        </w:rPr>
        <w:t xml:space="preserve"> </w:t>
      </w:r>
    </w:p>
    <w:p w14:paraId="44C9B600" w14:textId="77777777" w:rsidR="003D07B8" w:rsidRDefault="003D07B8" w:rsidP="003D07B8">
      <w:pPr>
        <w:pStyle w:val="ListParagraph"/>
        <w:numPr>
          <w:ilvl w:val="0"/>
          <w:numId w:val="1"/>
        </w:numPr>
        <w:rPr>
          <w:rFonts w:cstheme="minorHAnsi"/>
          <w:bCs/>
          <w:sz w:val="24"/>
          <w:szCs w:val="18"/>
        </w:rPr>
      </w:pPr>
      <w:r w:rsidRPr="007B7978">
        <w:rPr>
          <w:rFonts w:cstheme="minorHAnsi"/>
          <w:bCs/>
          <w:sz w:val="28"/>
          <w:szCs w:val="20"/>
        </w:rPr>
        <w:t>provide confirmation that you are not eligible for any other source of funding for the purchase of a laptop</w:t>
      </w:r>
      <w:r w:rsidRPr="007B7978">
        <w:rPr>
          <w:rFonts w:cstheme="minorHAnsi"/>
          <w:b/>
          <w:sz w:val="28"/>
          <w:szCs w:val="20"/>
        </w:rPr>
        <w:t xml:space="preserve"> </w:t>
      </w:r>
      <w:r w:rsidRPr="00A22045">
        <w:rPr>
          <w:rFonts w:cstheme="minorHAnsi"/>
          <w:bCs/>
          <w:sz w:val="24"/>
          <w:szCs w:val="18"/>
        </w:rPr>
        <w:t>(</w:t>
      </w:r>
      <w:proofErr w:type="spellStart"/>
      <w:r w:rsidRPr="00A22045">
        <w:rPr>
          <w:rFonts w:cstheme="minorHAnsi"/>
          <w:bCs/>
          <w:sz w:val="24"/>
          <w:szCs w:val="18"/>
        </w:rPr>
        <w:t>Eg.</w:t>
      </w:r>
      <w:proofErr w:type="spellEnd"/>
      <w:r w:rsidRPr="00A22045">
        <w:rPr>
          <w:rFonts w:cstheme="minorHAnsi"/>
          <w:bCs/>
          <w:sz w:val="24"/>
          <w:szCs w:val="18"/>
        </w:rPr>
        <w:t xml:space="preserve"> If you are entitled to DSA support or have access to an RTSG which allows for the purchase of a laptop).</w:t>
      </w:r>
    </w:p>
    <w:p w14:paraId="0958004F" w14:textId="77777777" w:rsidR="003D07B8" w:rsidRDefault="003D07B8" w:rsidP="003D07B8">
      <w:pPr>
        <w:rPr>
          <w:rFonts w:cstheme="minorHAnsi"/>
          <w:bCs/>
          <w:sz w:val="24"/>
          <w:szCs w:val="18"/>
        </w:rPr>
      </w:pPr>
    </w:p>
    <w:p w14:paraId="1010962B" w14:textId="77777777" w:rsidR="003D07B8" w:rsidRPr="007C730B" w:rsidRDefault="003D07B8" w:rsidP="003D07B8">
      <w:pPr>
        <w:rPr>
          <w:rFonts w:cstheme="minorHAnsi"/>
          <w:b/>
          <w:sz w:val="32"/>
          <w:szCs w:val="22"/>
        </w:rPr>
      </w:pPr>
      <w:r w:rsidRPr="007C730B">
        <w:rPr>
          <w:rFonts w:cstheme="minorHAnsi"/>
          <w:b/>
          <w:sz w:val="32"/>
          <w:szCs w:val="22"/>
        </w:rPr>
        <w:t>Conditions of the Scheme</w:t>
      </w:r>
    </w:p>
    <w:p w14:paraId="675D9D53" w14:textId="77777777" w:rsidR="003D07B8" w:rsidRDefault="003D07B8" w:rsidP="003D07B8">
      <w:pPr>
        <w:pStyle w:val="ListParagraph"/>
        <w:numPr>
          <w:ilvl w:val="0"/>
          <w:numId w:val="2"/>
        </w:numPr>
        <w:rPr>
          <w:rFonts w:cstheme="minorHAnsi"/>
          <w:bCs/>
          <w:sz w:val="24"/>
          <w:szCs w:val="18"/>
        </w:rPr>
      </w:pPr>
      <w:r>
        <w:rPr>
          <w:rFonts w:cstheme="minorHAnsi"/>
          <w:bCs/>
          <w:sz w:val="24"/>
          <w:szCs w:val="18"/>
        </w:rPr>
        <w:t>A standard specification laptop (providing connectivity and standard SU software) can be requested, technical upgrades are excluded from the Scheme.</w:t>
      </w:r>
    </w:p>
    <w:p w14:paraId="0D6971B7" w14:textId="77777777" w:rsidR="003D07B8" w:rsidRDefault="003D07B8" w:rsidP="003D07B8">
      <w:pPr>
        <w:pStyle w:val="ListParagraph"/>
        <w:numPr>
          <w:ilvl w:val="0"/>
          <w:numId w:val="2"/>
        </w:numPr>
        <w:rPr>
          <w:rFonts w:cstheme="minorHAnsi"/>
          <w:bCs/>
          <w:sz w:val="24"/>
          <w:szCs w:val="18"/>
        </w:rPr>
      </w:pPr>
      <w:r>
        <w:rPr>
          <w:rFonts w:cstheme="minorHAnsi"/>
          <w:bCs/>
          <w:sz w:val="24"/>
          <w:szCs w:val="18"/>
        </w:rPr>
        <w:t xml:space="preserve">Laptops are provided on a loan </w:t>
      </w:r>
      <w:proofErr w:type="gramStart"/>
      <w:r>
        <w:rPr>
          <w:rFonts w:cstheme="minorHAnsi"/>
          <w:bCs/>
          <w:sz w:val="24"/>
          <w:szCs w:val="18"/>
        </w:rPr>
        <w:t>basis,</w:t>
      </w:r>
      <w:proofErr w:type="gramEnd"/>
      <w:r>
        <w:rPr>
          <w:rFonts w:cstheme="minorHAnsi"/>
          <w:bCs/>
          <w:sz w:val="24"/>
          <w:szCs w:val="18"/>
        </w:rPr>
        <w:t xml:space="preserve"> they are required to be returned at the end of your studies.</w:t>
      </w:r>
    </w:p>
    <w:p w14:paraId="213C36ED" w14:textId="77777777" w:rsidR="003D07B8" w:rsidRDefault="003D07B8" w:rsidP="003D07B8">
      <w:pPr>
        <w:pStyle w:val="ListParagraph"/>
        <w:numPr>
          <w:ilvl w:val="0"/>
          <w:numId w:val="2"/>
        </w:numPr>
        <w:rPr>
          <w:rFonts w:cstheme="minorHAnsi"/>
          <w:bCs/>
          <w:sz w:val="24"/>
          <w:szCs w:val="18"/>
        </w:rPr>
      </w:pPr>
      <w:r>
        <w:rPr>
          <w:rFonts w:cstheme="minorHAnsi"/>
          <w:bCs/>
          <w:sz w:val="24"/>
          <w:szCs w:val="18"/>
        </w:rPr>
        <w:t>Should your laptop become damaged, you should report it to the PGR Support Team who will contact ISS on your behalf. Depending on the damage you may have to pay a fee to get the damage assessed.</w:t>
      </w:r>
    </w:p>
    <w:p w14:paraId="1E13D37A" w14:textId="77777777" w:rsidR="003D07B8" w:rsidRDefault="003D07B8" w:rsidP="003D07B8">
      <w:pPr>
        <w:pStyle w:val="ListParagraph"/>
        <w:numPr>
          <w:ilvl w:val="0"/>
          <w:numId w:val="2"/>
        </w:numPr>
        <w:rPr>
          <w:rFonts w:cstheme="minorHAnsi"/>
          <w:bCs/>
          <w:sz w:val="24"/>
          <w:szCs w:val="18"/>
        </w:rPr>
      </w:pPr>
      <w:r>
        <w:rPr>
          <w:rFonts w:cstheme="minorHAnsi"/>
          <w:bCs/>
          <w:sz w:val="24"/>
          <w:szCs w:val="18"/>
        </w:rPr>
        <w:t xml:space="preserve">We aim to provide a laptop within the first three months </w:t>
      </w:r>
      <w:proofErr w:type="gramStart"/>
      <w:r>
        <w:rPr>
          <w:rFonts w:cstheme="minorHAnsi"/>
          <w:bCs/>
          <w:sz w:val="24"/>
          <w:szCs w:val="18"/>
        </w:rPr>
        <w:t>from</w:t>
      </w:r>
      <w:proofErr w:type="gramEnd"/>
      <w:r>
        <w:rPr>
          <w:rFonts w:cstheme="minorHAnsi"/>
          <w:bCs/>
          <w:sz w:val="24"/>
          <w:szCs w:val="18"/>
        </w:rPr>
        <w:t xml:space="preserve"> your request. </w:t>
      </w:r>
    </w:p>
    <w:p w14:paraId="79A4BDB1" w14:textId="77777777" w:rsidR="003D07B8" w:rsidRDefault="003D07B8" w:rsidP="003D07B8">
      <w:pPr>
        <w:pStyle w:val="ListParagraph"/>
        <w:numPr>
          <w:ilvl w:val="0"/>
          <w:numId w:val="2"/>
        </w:numPr>
        <w:rPr>
          <w:rFonts w:cstheme="minorHAnsi"/>
          <w:bCs/>
          <w:sz w:val="24"/>
          <w:szCs w:val="18"/>
        </w:rPr>
      </w:pPr>
      <w:r>
        <w:rPr>
          <w:rFonts w:cstheme="minorHAnsi"/>
          <w:bCs/>
          <w:sz w:val="24"/>
          <w:szCs w:val="18"/>
        </w:rPr>
        <w:t>Requests for a laptop must be made through the PGR Support Team (</w:t>
      </w:r>
      <w:hyperlink r:id="rId7" w:history="1">
        <w:r w:rsidRPr="00915A12">
          <w:rPr>
            <w:rStyle w:val="Hyperlink"/>
            <w:rFonts w:cstheme="minorHAnsi"/>
            <w:bCs/>
            <w:sz w:val="24"/>
            <w:szCs w:val="18"/>
          </w:rPr>
          <w:t>pgr-scienceengineering@Swansea.ac.uk</w:t>
        </w:r>
      </w:hyperlink>
      <w:r>
        <w:rPr>
          <w:rFonts w:cstheme="minorHAnsi"/>
          <w:bCs/>
          <w:sz w:val="24"/>
          <w:szCs w:val="18"/>
        </w:rPr>
        <w:t>).</w:t>
      </w:r>
    </w:p>
    <w:p w14:paraId="400E2F5B" w14:textId="77777777" w:rsidR="003D07B8" w:rsidRDefault="003D07B8" w:rsidP="003D07B8">
      <w:pPr>
        <w:pStyle w:val="ListParagraph"/>
        <w:numPr>
          <w:ilvl w:val="0"/>
          <w:numId w:val="2"/>
        </w:numPr>
        <w:rPr>
          <w:rFonts w:cstheme="minorHAnsi"/>
          <w:bCs/>
          <w:sz w:val="24"/>
          <w:szCs w:val="18"/>
        </w:rPr>
      </w:pPr>
      <w:r>
        <w:rPr>
          <w:rFonts w:cstheme="minorHAnsi"/>
          <w:bCs/>
          <w:sz w:val="24"/>
          <w:szCs w:val="18"/>
        </w:rPr>
        <w:t>Financial considerations may limit the number of laptops available. In such circumstances we would try our best to find alternative arrangements, however we may be forced to apply this policy on a first come first served basis.</w:t>
      </w:r>
    </w:p>
    <w:p w14:paraId="4B672D5A" w14:textId="77777777" w:rsidR="00DB667C" w:rsidRDefault="00DB667C"/>
    <w:sectPr w:rsidR="00DB667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7204A" w14:textId="77777777" w:rsidR="003D07B8" w:rsidRDefault="003D07B8" w:rsidP="003D07B8">
      <w:pPr>
        <w:spacing w:after="0" w:line="240" w:lineRule="auto"/>
      </w:pPr>
      <w:r>
        <w:separator/>
      </w:r>
    </w:p>
  </w:endnote>
  <w:endnote w:type="continuationSeparator" w:id="0">
    <w:p w14:paraId="20276775" w14:textId="77777777" w:rsidR="003D07B8" w:rsidRDefault="003D07B8" w:rsidP="003D0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341A6" w14:textId="77777777" w:rsidR="003D07B8" w:rsidRDefault="003D07B8" w:rsidP="003D07B8">
      <w:pPr>
        <w:spacing w:after="0" w:line="240" w:lineRule="auto"/>
      </w:pPr>
      <w:r>
        <w:separator/>
      </w:r>
    </w:p>
  </w:footnote>
  <w:footnote w:type="continuationSeparator" w:id="0">
    <w:p w14:paraId="1BDE1F74" w14:textId="77777777" w:rsidR="003D07B8" w:rsidRDefault="003D07B8" w:rsidP="003D0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78A5A" w14:textId="23C99CB0" w:rsidR="003D07B8" w:rsidRDefault="003D07B8">
    <w:pPr>
      <w:pStyle w:val="Header"/>
    </w:pPr>
    <w:r>
      <w:rPr>
        <w:noProof/>
        <w14:ligatures w14:val="standardContextual"/>
      </w:rPr>
      <mc:AlternateContent>
        <mc:Choice Requires="wps">
          <w:drawing>
            <wp:anchor distT="0" distB="0" distL="114300" distR="114300" simplePos="0" relativeHeight="251659264" behindDoc="1" locked="0" layoutInCell="1" allowOverlap="1" wp14:anchorId="4F1FFAE2" wp14:editId="3302CABD">
              <wp:simplePos x="0" y="0"/>
              <wp:positionH relativeFrom="page">
                <wp:align>right</wp:align>
              </wp:positionH>
              <wp:positionV relativeFrom="paragraph">
                <wp:posOffset>-441960</wp:posOffset>
              </wp:positionV>
              <wp:extent cx="7551420" cy="899160"/>
              <wp:effectExtent l="0" t="0" r="11430" b="15240"/>
              <wp:wrapNone/>
              <wp:docPr id="604433831" name="Text Box 1"/>
              <wp:cNvGraphicFramePr/>
              <a:graphic xmlns:a="http://schemas.openxmlformats.org/drawingml/2006/main">
                <a:graphicData uri="http://schemas.microsoft.com/office/word/2010/wordprocessingShape">
                  <wps:wsp>
                    <wps:cNvSpPr txBox="1"/>
                    <wps:spPr>
                      <a:xfrm>
                        <a:off x="0" y="0"/>
                        <a:ext cx="7551420" cy="899160"/>
                      </a:xfrm>
                      <a:prstGeom prst="rect">
                        <a:avLst/>
                      </a:prstGeom>
                      <a:solidFill>
                        <a:schemeClr val="tx2">
                          <a:lumMod val="90000"/>
                          <a:lumOff val="10000"/>
                        </a:schemeClr>
                      </a:solidFill>
                      <a:ln w="6350">
                        <a:solidFill>
                          <a:prstClr val="black"/>
                        </a:solidFill>
                      </a:ln>
                    </wps:spPr>
                    <wps:txbx>
                      <w:txbxContent>
                        <w:p w14:paraId="073C18C6" w14:textId="06CE3A8A" w:rsidR="003D07B8" w:rsidRPr="003D07B8" w:rsidRDefault="003D07B8" w:rsidP="003D07B8">
                          <w:pPr>
                            <w:rPr>
                              <w:rFonts w:ascii="Calibri" w:hAnsi="Calibri" w:cs="Calibri"/>
                              <w:b/>
                              <w:bCs/>
                              <w:color w:val="FFFFFF" w:themeColor="background1"/>
                              <w:sz w:val="40"/>
                              <w:szCs w:val="40"/>
                            </w:rPr>
                          </w:pPr>
                          <w:r>
                            <w:rPr>
                              <w:rFonts w:ascii="Calibri" w:hAnsi="Calibri" w:cs="Calibri"/>
                              <w:b/>
                              <w:bCs/>
                              <w:color w:val="FFFFFF" w:themeColor="background1"/>
                              <w:sz w:val="52"/>
                              <w:szCs w:val="52"/>
                            </w:rPr>
                            <w:t xml:space="preserve">   </w:t>
                          </w:r>
                          <w:r w:rsidRPr="003D07B8">
                            <w:rPr>
                              <w:rFonts w:ascii="Calibri" w:hAnsi="Calibri" w:cs="Calibri"/>
                              <w:b/>
                              <w:bCs/>
                              <w:color w:val="FFFFFF" w:themeColor="background1"/>
                              <w:sz w:val="52"/>
                              <w:szCs w:val="52"/>
                            </w:rPr>
                            <w:t>FACULTY OF SCIENCE AND ENGINEERING</w:t>
                          </w:r>
                          <w:r w:rsidRPr="003D07B8">
                            <w:rPr>
                              <w:rFonts w:ascii="Calibri" w:hAnsi="Calibri" w:cs="Calibri"/>
                              <w:b/>
                              <w:bCs/>
                              <w:color w:val="FFFFFF" w:themeColor="background1"/>
                              <w:sz w:val="44"/>
                              <w:szCs w:val="44"/>
                            </w:rPr>
                            <w:tab/>
                          </w:r>
                          <w:r w:rsidRPr="003D07B8">
                            <w:rPr>
                              <w:rFonts w:ascii="Calibri" w:hAnsi="Calibri" w:cs="Calibri"/>
                              <w:b/>
                              <w:bCs/>
                              <w:color w:val="FFFFFF" w:themeColor="background1"/>
                              <w:sz w:val="44"/>
                              <w:szCs w:val="44"/>
                            </w:rPr>
                            <w:tab/>
                          </w:r>
                          <w:r w:rsidRPr="003D07B8">
                            <w:rPr>
                              <w:rFonts w:ascii="Calibri" w:hAnsi="Calibri" w:cs="Calibri"/>
                              <w:b/>
                              <w:bCs/>
                              <w:color w:val="FFFFFF" w:themeColor="background1"/>
                              <w:sz w:val="28"/>
                              <w:szCs w:val="28"/>
                            </w:rPr>
                            <w:tab/>
                          </w:r>
                          <w:r w:rsidRPr="003D07B8">
                            <w:rPr>
                              <w:rFonts w:ascii="Calibri" w:hAnsi="Calibri" w:cs="Calibri"/>
                              <w:b/>
                              <w:bCs/>
                              <w:color w:val="FFFFFF" w:themeColor="background1"/>
                              <w:sz w:val="28"/>
                              <w:szCs w:val="28"/>
                            </w:rPr>
                            <w:tab/>
                          </w:r>
                          <w:r w:rsidRPr="003D07B8">
                            <w:rPr>
                              <w:rFonts w:ascii="Calibri" w:hAnsi="Calibri" w:cs="Calibri"/>
                              <w:b/>
                              <w:bCs/>
                              <w:color w:val="FFFFFF" w:themeColor="background1"/>
                              <w:sz w:val="28"/>
                              <w:szCs w:val="28"/>
                            </w:rPr>
                            <w:tab/>
                          </w:r>
                          <w:r w:rsidRPr="003D07B8">
                            <w:rPr>
                              <w:rFonts w:ascii="Calibri" w:hAnsi="Calibri" w:cs="Calibri"/>
                              <w:b/>
                              <w:bCs/>
                              <w:color w:val="FFFFFF" w:themeColor="background1"/>
                              <w:sz w:val="28"/>
                              <w:szCs w:val="28"/>
                            </w:rPr>
                            <w:tab/>
                          </w:r>
                          <w:r w:rsidRPr="003D07B8">
                            <w:rPr>
                              <w:rFonts w:ascii="Calibri" w:hAnsi="Calibri" w:cs="Calibri"/>
                              <w:b/>
                              <w:bCs/>
                              <w:color w:val="FFFFFF" w:themeColor="background1"/>
                              <w:sz w:val="32"/>
                              <w:szCs w:val="32"/>
                            </w:rPr>
                            <w:tab/>
                          </w:r>
                          <w:r w:rsidRPr="003D07B8">
                            <w:rPr>
                              <w:rFonts w:ascii="Calibri" w:hAnsi="Calibri" w:cs="Calibri"/>
                              <w:b/>
                              <w:bCs/>
                              <w:color w:val="FFFFFF" w:themeColor="background1"/>
                              <w:sz w:val="44"/>
                              <w:szCs w:val="44"/>
                            </w:rPr>
                            <w:t>PGR STUDENT LAPTOP POLICY</w:t>
                          </w:r>
                          <w:r w:rsidRPr="003D07B8">
                            <w:rPr>
                              <w:rFonts w:ascii="Calibri" w:hAnsi="Calibri" w:cs="Calibri"/>
                              <w:b/>
                              <w:bCs/>
                              <w:color w:val="FFFFFF" w:themeColor="background1"/>
                              <w:sz w:val="44"/>
                              <w:szCs w:val="44"/>
                            </w:rPr>
                            <w:tab/>
                          </w:r>
                          <w:r w:rsidRPr="003D07B8">
                            <w:rPr>
                              <w:rFonts w:ascii="Calibri" w:hAnsi="Calibri" w:cs="Calibri"/>
                              <w:b/>
                              <w:bCs/>
                              <w:color w:val="FFFFFF" w:themeColor="background1"/>
                              <w:sz w:val="40"/>
                              <w:szCs w:val="40"/>
                            </w:rPr>
                            <w:tab/>
                          </w:r>
                          <w:r w:rsidRPr="003D07B8">
                            <w:rPr>
                              <w:rFonts w:ascii="Calibri" w:hAnsi="Calibri" w:cs="Calibri"/>
                              <w:b/>
                              <w:bCs/>
                              <w:color w:val="FFFFFF" w:themeColor="background1"/>
                              <w:sz w:val="40"/>
                              <w:szCs w:val="40"/>
                            </w:rPr>
                            <w:tab/>
                          </w:r>
                          <w:r w:rsidRPr="003D07B8">
                            <w:rPr>
                              <w:rFonts w:ascii="Calibri" w:hAnsi="Calibri" w:cs="Calibri"/>
                              <w:b/>
                              <w:bCs/>
                              <w:color w:val="FFFFFF" w:themeColor="background1"/>
                              <w:sz w:val="40"/>
                              <w:szCs w:val="40"/>
                            </w:rPr>
                            <w:tab/>
                          </w:r>
                          <w:r w:rsidRPr="003D07B8">
                            <w:rPr>
                              <w:rFonts w:ascii="Calibri" w:hAnsi="Calibri" w:cs="Calibri"/>
                              <w:b/>
                              <w:bCs/>
                              <w:color w:val="FFFFFF" w:themeColor="background1"/>
                              <w:sz w:val="40"/>
                              <w:szCs w:val="4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1FFAE2" id="_x0000_t202" coordsize="21600,21600" o:spt="202" path="m,l,21600r21600,l21600,xe">
              <v:stroke joinstyle="miter"/>
              <v:path gradientshapeok="t" o:connecttype="rect"/>
            </v:shapetype>
            <v:shape id="Text Box 1" o:spid="_x0000_s1026" type="#_x0000_t202" style="position:absolute;margin-left:543.4pt;margin-top:-34.8pt;width:594.6pt;height:70.8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" fillcolor="#153e64 [2911]" strokeweight=".5pt">
              <v:textbox>
                <w:txbxContent>
                  <w:p w14:paraId="073C18C6" w14:textId="06CE3A8A" w:rsidR="003D07B8" w:rsidRPr="003D07B8" w:rsidRDefault="003D07B8" w:rsidP="003D07B8">
                    <w:pPr>
                      <w:rPr>
                        <w:rFonts w:ascii="Calibri" w:hAnsi="Calibri" w:cs="Calibri"/>
                        <w:b/>
                        <w:bCs/>
                        <w:color w:val="FFFFFF" w:themeColor="background1"/>
                        <w:sz w:val="40"/>
                        <w:szCs w:val="40"/>
                      </w:rPr>
                    </w:pPr>
                    <w:r>
                      <w:rPr>
                        <w:rFonts w:ascii="Calibri" w:hAnsi="Calibri" w:cs="Calibri"/>
                        <w:b/>
                        <w:bCs/>
                        <w:color w:val="FFFFFF" w:themeColor="background1"/>
                        <w:sz w:val="52"/>
                        <w:szCs w:val="52"/>
                      </w:rPr>
                      <w:t xml:space="preserve">   </w:t>
                    </w:r>
                    <w:r w:rsidRPr="003D07B8">
                      <w:rPr>
                        <w:rFonts w:ascii="Calibri" w:hAnsi="Calibri" w:cs="Calibri"/>
                        <w:b/>
                        <w:bCs/>
                        <w:color w:val="FFFFFF" w:themeColor="background1"/>
                        <w:sz w:val="52"/>
                        <w:szCs w:val="52"/>
                      </w:rPr>
                      <w:t>FACULTY OF SCIENCE AND ENGINEERING</w:t>
                    </w:r>
                    <w:r w:rsidRPr="003D07B8">
                      <w:rPr>
                        <w:rFonts w:ascii="Calibri" w:hAnsi="Calibri" w:cs="Calibri"/>
                        <w:b/>
                        <w:bCs/>
                        <w:color w:val="FFFFFF" w:themeColor="background1"/>
                        <w:sz w:val="44"/>
                        <w:szCs w:val="44"/>
                      </w:rPr>
                      <w:tab/>
                    </w:r>
                    <w:r w:rsidRPr="003D07B8">
                      <w:rPr>
                        <w:rFonts w:ascii="Calibri" w:hAnsi="Calibri" w:cs="Calibri"/>
                        <w:b/>
                        <w:bCs/>
                        <w:color w:val="FFFFFF" w:themeColor="background1"/>
                        <w:sz w:val="44"/>
                        <w:szCs w:val="44"/>
                      </w:rPr>
                      <w:tab/>
                    </w:r>
                    <w:r w:rsidRPr="003D07B8">
                      <w:rPr>
                        <w:rFonts w:ascii="Calibri" w:hAnsi="Calibri" w:cs="Calibri"/>
                        <w:b/>
                        <w:bCs/>
                        <w:color w:val="FFFFFF" w:themeColor="background1"/>
                        <w:sz w:val="28"/>
                        <w:szCs w:val="28"/>
                      </w:rPr>
                      <w:tab/>
                    </w:r>
                    <w:r w:rsidRPr="003D07B8">
                      <w:rPr>
                        <w:rFonts w:ascii="Calibri" w:hAnsi="Calibri" w:cs="Calibri"/>
                        <w:b/>
                        <w:bCs/>
                        <w:color w:val="FFFFFF" w:themeColor="background1"/>
                        <w:sz w:val="28"/>
                        <w:szCs w:val="28"/>
                      </w:rPr>
                      <w:tab/>
                    </w:r>
                    <w:r w:rsidRPr="003D07B8">
                      <w:rPr>
                        <w:rFonts w:ascii="Calibri" w:hAnsi="Calibri" w:cs="Calibri"/>
                        <w:b/>
                        <w:bCs/>
                        <w:color w:val="FFFFFF" w:themeColor="background1"/>
                        <w:sz w:val="28"/>
                        <w:szCs w:val="28"/>
                      </w:rPr>
                      <w:tab/>
                    </w:r>
                    <w:r w:rsidRPr="003D07B8">
                      <w:rPr>
                        <w:rFonts w:ascii="Calibri" w:hAnsi="Calibri" w:cs="Calibri"/>
                        <w:b/>
                        <w:bCs/>
                        <w:color w:val="FFFFFF" w:themeColor="background1"/>
                        <w:sz w:val="28"/>
                        <w:szCs w:val="28"/>
                      </w:rPr>
                      <w:tab/>
                    </w:r>
                    <w:r w:rsidRPr="003D07B8">
                      <w:rPr>
                        <w:rFonts w:ascii="Calibri" w:hAnsi="Calibri" w:cs="Calibri"/>
                        <w:b/>
                        <w:bCs/>
                        <w:color w:val="FFFFFF" w:themeColor="background1"/>
                        <w:sz w:val="32"/>
                        <w:szCs w:val="32"/>
                      </w:rPr>
                      <w:tab/>
                    </w:r>
                    <w:r w:rsidRPr="003D07B8">
                      <w:rPr>
                        <w:rFonts w:ascii="Calibri" w:hAnsi="Calibri" w:cs="Calibri"/>
                        <w:b/>
                        <w:bCs/>
                        <w:color w:val="FFFFFF" w:themeColor="background1"/>
                        <w:sz w:val="44"/>
                        <w:szCs w:val="44"/>
                      </w:rPr>
                      <w:t>PGR STUDENT LAPTOP POLICY</w:t>
                    </w:r>
                    <w:r w:rsidRPr="003D07B8">
                      <w:rPr>
                        <w:rFonts w:ascii="Calibri" w:hAnsi="Calibri" w:cs="Calibri"/>
                        <w:b/>
                        <w:bCs/>
                        <w:color w:val="FFFFFF" w:themeColor="background1"/>
                        <w:sz w:val="44"/>
                        <w:szCs w:val="44"/>
                      </w:rPr>
                      <w:tab/>
                    </w:r>
                    <w:r w:rsidRPr="003D07B8">
                      <w:rPr>
                        <w:rFonts w:ascii="Calibri" w:hAnsi="Calibri" w:cs="Calibri"/>
                        <w:b/>
                        <w:bCs/>
                        <w:color w:val="FFFFFF" w:themeColor="background1"/>
                        <w:sz w:val="40"/>
                        <w:szCs w:val="40"/>
                      </w:rPr>
                      <w:tab/>
                    </w:r>
                    <w:r w:rsidRPr="003D07B8">
                      <w:rPr>
                        <w:rFonts w:ascii="Calibri" w:hAnsi="Calibri" w:cs="Calibri"/>
                        <w:b/>
                        <w:bCs/>
                        <w:color w:val="FFFFFF" w:themeColor="background1"/>
                        <w:sz w:val="40"/>
                        <w:szCs w:val="40"/>
                      </w:rPr>
                      <w:tab/>
                    </w:r>
                    <w:r w:rsidRPr="003D07B8">
                      <w:rPr>
                        <w:rFonts w:ascii="Calibri" w:hAnsi="Calibri" w:cs="Calibri"/>
                        <w:b/>
                        <w:bCs/>
                        <w:color w:val="FFFFFF" w:themeColor="background1"/>
                        <w:sz w:val="40"/>
                        <w:szCs w:val="40"/>
                      </w:rPr>
                      <w:tab/>
                    </w:r>
                    <w:r w:rsidRPr="003D07B8">
                      <w:rPr>
                        <w:rFonts w:ascii="Calibri" w:hAnsi="Calibri" w:cs="Calibri"/>
                        <w:b/>
                        <w:bCs/>
                        <w:color w:val="FFFFFF" w:themeColor="background1"/>
                        <w:sz w:val="40"/>
                        <w:szCs w:val="40"/>
                      </w:rPr>
                      <w:tab/>
                    </w:r>
                  </w:p>
                </w:txbxContent>
              </v:textbox>
              <w10:wrap anchorx="page"/>
            </v:shape>
          </w:pict>
        </mc:Fallback>
      </mc:AlternateContent>
    </w:r>
    <w:r>
      <w:rPr>
        <w:noProof/>
        <w14:ligatures w14:val="standardContextual"/>
      </w:rPr>
      <w:drawing>
        <wp:anchor distT="0" distB="0" distL="114300" distR="114300" simplePos="0" relativeHeight="251660288" behindDoc="1" locked="0" layoutInCell="1" allowOverlap="1" wp14:anchorId="003E020C" wp14:editId="381CE23F">
          <wp:simplePos x="0" y="0"/>
          <wp:positionH relativeFrom="column">
            <wp:posOffset>5303520</wp:posOffset>
          </wp:positionH>
          <wp:positionV relativeFrom="paragraph">
            <wp:posOffset>-289560</wp:posOffset>
          </wp:positionV>
          <wp:extent cx="1152525" cy="594360"/>
          <wp:effectExtent l="0" t="0" r="9525" b="0"/>
          <wp:wrapTight wrapText="bothSides">
            <wp:wrapPolygon edited="0">
              <wp:start x="1785" y="0"/>
              <wp:lineTo x="0" y="1385"/>
              <wp:lineTo x="0" y="4154"/>
              <wp:lineTo x="1428" y="11077"/>
              <wp:lineTo x="357" y="14538"/>
              <wp:lineTo x="714" y="17308"/>
              <wp:lineTo x="3213" y="20769"/>
              <wp:lineTo x="21421" y="20769"/>
              <wp:lineTo x="21421" y="692"/>
              <wp:lineTo x="12139" y="0"/>
              <wp:lineTo x="1785" y="0"/>
            </wp:wrapPolygon>
          </wp:wrapTight>
          <wp:docPr id="2"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59436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03698"/>
    <w:multiLevelType w:val="hybridMultilevel"/>
    <w:tmpl w:val="544E9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93398F"/>
    <w:multiLevelType w:val="hybridMultilevel"/>
    <w:tmpl w:val="B94C2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8935662">
    <w:abstractNumId w:val="0"/>
  </w:num>
  <w:num w:numId="2" w16cid:durableId="1803619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7B8"/>
    <w:rsid w:val="00274344"/>
    <w:rsid w:val="00280419"/>
    <w:rsid w:val="00306ABD"/>
    <w:rsid w:val="003D07B8"/>
    <w:rsid w:val="00583278"/>
    <w:rsid w:val="006F5DFD"/>
    <w:rsid w:val="00AD2A1E"/>
    <w:rsid w:val="00D23097"/>
    <w:rsid w:val="00DB6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A137A9"/>
  <w15:chartTrackingRefBased/>
  <w15:docId w15:val="{C7C866FA-8A2E-4538-9857-B97E6788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7B8"/>
    <w:pPr>
      <w:spacing w:after="120"/>
    </w:pPr>
    <w:rPr>
      <w:color w:val="595959" w:themeColor="text1" w:themeTint="A6"/>
      <w:kern w:val="0"/>
      <w:sz w:val="30"/>
      <w:szCs w:val="30"/>
      <w:lang w:val="en-US" w:eastAsia="ja-JP"/>
      <w14:ligatures w14:val="none"/>
    </w:rPr>
  </w:style>
  <w:style w:type="paragraph" w:styleId="Heading1">
    <w:name w:val="heading 1"/>
    <w:basedOn w:val="Normal"/>
    <w:next w:val="Normal"/>
    <w:link w:val="Heading1Char"/>
    <w:uiPriority w:val="9"/>
    <w:qFormat/>
    <w:rsid w:val="003D07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07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07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07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07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07B8"/>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3D07B8"/>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3D07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07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7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07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07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07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07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07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07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07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07B8"/>
    <w:rPr>
      <w:rFonts w:eastAsiaTheme="majorEastAsia" w:cstheme="majorBidi"/>
      <w:color w:val="272727" w:themeColor="text1" w:themeTint="D8"/>
    </w:rPr>
  </w:style>
  <w:style w:type="paragraph" w:styleId="Title">
    <w:name w:val="Title"/>
    <w:basedOn w:val="Normal"/>
    <w:next w:val="Normal"/>
    <w:link w:val="TitleChar"/>
    <w:uiPriority w:val="10"/>
    <w:qFormat/>
    <w:rsid w:val="003D07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07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07B8"/>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3D07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07B8"/>
    <w:pPr>
      <w:spacing w:before="160"/>
      <w:jc w:val="center"/>
    </w:pPr>
    <w:rPr>
      <w:i/>
      <w:iCs/>
      <w:color w:val="404040" w:themeColor="text1" w:themeTint="BF"/>
    </w:rPr>
  </w:style>
  <w:style w:type="character" w:customStyle="1" w:styleId="QuoteChar">
    <w:name w:val="Quote Char"/>
    <w:basedOn w:val="DefaultParagraphFont"/>
    <w:link w:val="Quote"/>
    <w:uiPriority w:val="29"/>
    <w:rsid w:val="003D07B8"/>
    <w:rPr>
      <w:i/>
      <w:iCs/>
      <w:color w:val="404040" w:themeColor="text1" w:themeTint="BF"/>
    </w:rPr>
  </w:style>
  <w:style w:type="paragraph" w:styleId="ListParagraph">
    <w:name w:val="List Paragraph"/>
    <w:basedOn w:val="Normal"/>
    <w:uiPriority w:val="34"/>
    <w:qFormat/>
    <w:rsid w:val="003D07B8"/>
    <w:pPr>
      <w:ind w:left="720"/>
      <w:contextualSpacing/>
    </w:pPr>
  </w:style>
  <w:style w:type="character" w:styleId="IntenseEmphasis">
    <w:name w:val="Intense Emphasis"/>
    <w:basedOn w:val="DefaultParagraphFont"/>
    <w:uiPriority w:val="21"/>
    <w:qFormat/>
    <w:rsid w:val="003D07B8"/>
    <w:rPr>
      <w:i/>
      <w:iCs/>
      <w:color w:val="0F4761" w:themeColor="accent1" w:themeShade="BF"/>
    </w:rPr>
  </w:style>
  <w:style w:type="paragraph" w:styleId="IntenseQuote">
    <w:name w:val="Intense Quote"/>
    <w:basedOn w:val="Normal"/>
    <w:next w:val="Normal"/>
    <w:link w:val="IntenseQuoteChar"/>
    <w:uiPriority w:val="30"/>
    <w:qFormat/>
    <w:rsid w:val="003D07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07B8"/>
    <w:rPr>
      <w:i/>
      <w:iCs/>
      <w:color w:val="0F4761" w:themeColor="accent1" w:themeShade="BF"/>
    </w:rPr>
  </w:style>
  <w:style w:type="character" w:styleId="IntenseReference">
    <w:name w:val="Intense Reference"/>
    <w:basedOn w:val="DefaultParagraphFont"/>
    <w:uiPriority w:val="32"/>
    <w:qFormat/>
    <w:rsid w:val="003D07B8"/>
    <w:rPr>
      <w:b/>
      <w:bCs/>
      <w:smallCaps/>
      <w:color w:val="0F4761" w:themeColor="accent1" w:themeShade="BF"/>
      <w:spacing w:val="5"/>
    </w:rPr>
  </w:style>
  <w:style w:type="character" w:styleId="Hyperlink">
    <w:name w:val="Hyperlink"/>
    <w:basedOn w:val="DefaultParagraphFont"/>
    <w:uiPriority w:val="99"/>
    <w:unhideWhenUsed/>
    <w:rsid w:val="003D07B8"/>
    <w:rPr>
      <w:color w:val="0000FF"/>
      <w:u w:val="single"/>
    </w:rPr>
  </w:style>
  <w:style w:type="paragraph" w:styleId="Header">
    <w:name w:val="header"/>
    <w:basedOn w:val="Normal"/>
    <w:link w:val="HeaderChar"/>
    <w:uiPriority w:val="99"/>
    <w:unhideWhenUsed/>
    <w:rsid w:val="003D07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7B8"/>
    <w:rPr>
      <w:color w:val="595959" w:themeColor="text1" w:themeTint="A6"/>
      <w:kern w:val="0"/>
      <w:sz w:val="30"/>
      <w:szCs w:val="30"/>
      <w:lang w:val="en-US" w:eastAsia="ja-JP"/>
      <w14:ligatures w14:val="none"/>
    </w:rPr>
  </w:style>
  <w:style w:type="paragraph" w:styleId="Footer">
    <w:name w:val="footer"/>
    <w:basedOn w:val="Normal"/>
    <w:link w:val="FooterChar"/>
    <w:uiPriority w:val="99"/>
    <w:unhideWhenUsed/>
    <w:rsid w:val="003D07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7B8"/>
    <w:rPr>
      <w:color w:val="595959" w:themeColor="text1" w:themeTint="A6"/>
      <w:kern w:val="0"/>
      <w:sz w:val="30"/>
      <w:szCs w:val="30"/>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gr-scienceengineering@Swansea.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253</Words>
  <Characters>1220</Characters>
  <Application>Microsoft Office Word</Application>
  <DocSecurity>0</DocSecurity>
  <Lines>29</Lines>
  <Paragraphs>13</Paragraphs>
  <ScaleCrop>false</ScaleCrop>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Perry</dc:creator>
  <cp:keywords/>
  <dc:description/>
  <cp:lastModifiedBy>Farzana Mannan</cp:lastModifiedBy>
  <cp:revision>2</cp:revision>
  <dcterms:created xsi:type="dcterms:W3CDTF">2024-02-12T15:41:00Z</dcterms:created>
  <dcterms:modified xsi:type="dcterms:W3CDTF">2024-02-12T16:24:00Z</dcterms:modified>
</cp:coreProperties>
</file>